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0" w:type="dxa"/>
        <w:tblCellSpacing w:w="0" w:type="dxa"/>
        <w:tblInd w:w="-270" w:type="dxa"/>
        <w:shd w:val="clear" w:color="auto" w:fill="FFFFFF"/>
        <w:tblCellMar>
          <w:left w:w="0" w:type="dxa"/>
          <w:right w:w="0" w:type="dxa"/>
        </w:tblCellMar>
        <w:tblLook w:val="04A0" w:firstRow="1" w:lastRow="0" w:firstColumn="1" w:lastColumn="0" w:noHBand="0" w:noVBand="1"/>
      </w:tblPr>
      <w:tblGrid>
        <w:gridCol w:w="10470"/>
      </w:tblGrid>
      <w:tr w:rsidR="00581097" w:rsidRPr="00581097" w:rsidTr="00581097">
        <w:trPr>
          <w:tblCellSpacing w:w="0" w:type="dxa"/>
        </w:trPr>
        <w:tc>
          <w:tcPr>
            <w:tcW w:w="10470" w:type="dxa"/>
            <w:tcBorders>
              <w:top w:val="nil"/>
              <w:left w:val="nil"/>
              <w:bottom w:val="nil"/>
              <w:right w:val="nil"/>
            </w:tcBorders>
            <w:shd w:val="clear" w:color="auto" w:fill="FFFFFF"/>
            <w:tcMar>
              <w:top w:w="0" w:type="dxa"/>
              <w:left w:w="0" w:type="dxa"/>
              <w:bottom w:w="225" w:type="dxa"/>
              <w:right w:w="0" w:type="dxa"/>
            </w:tcMar>
            <w:hideMark/>
          </w:tcPr>
          <w:p w:rsidR="00581097" w:rsidRDefault="00581097" w:rsidP="00581097">
            <w:pPr>
              <w:spacing w:after="0" w:line="240" w:lineRule="auto"/>
              <w:outlineLvl w:val="0"/>
              <w:rPr>
                <w:rFonts w:ascii="Verdana" w:eastAsia="Times New Roman" w:hAnsi="Verdana" w:cs="Times New Roman"/>
                <w:b/>
                <w:bCs/>
                <w:color w:val="003399"/>
                <w:kern w:val="36"/>
                <w:sz w:val="34"/>
                <w:szCs w:val="34"/>
              </w:rPr>
            </w:pPr>
            <w:r>
              <w:rPr>
                <w:noProof/>
              </w:rPr>
              <w:drawing>
                <wp:anchor distT="0" distB="0" distL="114300" distR="114300" simplePos="0" relativeHeight="251658240" behindDoc="0" locked="0" layoutInCell="1" allowOverlap="1" wp14:anchorId="0FD31589" wp14:editId="2FEDEC0E">
                  <wp:simplePos x="0" y="0"/>
                  <wp:positionH relativeFrom="column">
                    <wp:posOffset>5257800</wp:posOffset>
                  </wp:positionH>
                  <wp:positionV relativeFrom="paragraph">
                    <wp:posOffset>-190500</wp:posOffset>
                  </wp:positionV>
                  <wp:extent cx="800100" cy="800100"/>
                  <wp:effectExtent l="0" t="0" r="0" b="0"/>
                  <wp:wrapNone/>
                  <wp:docPr id="1" name="Picture 1" descr="http://www.ieha.net/Content/Pictures/Picture.ashx?PicId=239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eha.net/Content/Pictures/Picture.ashx?PicId=239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b/>
                <w:bCs/>
                <w:color w:val="003399"/>
                <w:kern w:val="36"/>
                <w:sz w:val="34"/>
                <w:szCs w:val="34"/>
              </w:rPr>
              <w:t xml:space="preserve">Iowa Environmental Health Association </w:t>
            </w:r>
          </w:p>
          <w:p w:rsidR="00581097" w:rsidRPr="00581097" w:rsidRDefault="00581097" w:rsidP="00581097">
            <w:pPr>
              <w:spacing w:after="0" w:line="240" w:lineRule="auto"/>
              <w:outlineLvl w:val="0"/>
              <w:rPr>
                <w:rFonts w:ascii="Verdana" w:eastAsia="Times New Roman" w:hAnsi="Verdana" w:cs="Times New Roman"/>
                <w:b/>
                <w:bCs/>
                <w:color w:val="003399"/>
                <w:kern w:val="36"/>
                <w:sz w:val="34"/>
                <w:szCs w:val="34"/>
              </w:rPr>
            </w:pPr>
            <w:r w:rsidRPr="00581097">
              <w:rPr>
                <w:rFonts w:ascii="Verdana" w:eastAsia="Times New Roman" w:hAnsi="Verdana" w:cs="Times New Roman"/>
                <w:b/>
                <w:bCs/>
                <w:color w:val="003399"/>
                <w:kern w:val="36"/>
                <w:sz w:val="34"/>
                <w:szCs w:val="34"/>
              </w:rPr>
              <w:t>WHO WE ARE</w:t>
            </w:r>
            <w:r>
              <w:rPr>
                <w:rFonts w:ascii="Verdana" w:eastAsia="Times New Roman" w:hAnsi="Verdana" w:cs="Times New Roman"/>
                <w:b/>
                <w:bCs/>
                <w:color w:val="003399"/>
                <w:kern w:val="36"/>
                <w:sz w:val="34"/>
                <w:szCs w:val="34"/>
              </w:rPr>
              <w:t xml:space="preserve">                                              </w:t>
            </w:r>
          </w:p>
        </w:tc>
      </w:tr>
      <w:tr w:rsidR="00581097" w:rsidRPr="00581097" w:rsidTr="00581097">
        <w:trPr>
          <w:trHeight w:val="80"/>
          <w:tblCellSpacing w:w="0" w:type="dxa"/>
        </w:trPr>
        <w:tc>
          <w:tcPr>
            <w:tcW w:w="10470" w:type="dxa"/>
            <w:tcBorders>
              <w:top w:val="nil"/>
              <w:left w:val="nil"/>
              <w:bottom w:val="nil"/>
              <w:right w:val="nil"/>
            </w:tcBorders>
            <w:shd w:val="clear" w:color="auto" w:fill="FFFFFF"/>
            <w:hideMark/>
          </w:tcPr>
          <w:tbl>
            <w:tblPr>
              <w:tblW w:w="10200" w:type="dxa"/>
              <w:tblCellSpacing w:w="0" w:type="dxa"/>
              <w:tblCellMar>
                <w:left w:w="0" w:type="dxa"/>
                <w:right w:w="0" w:type="dxa"/>
              </w:tblCellMar>
              <w:tblLook w:val="04A0" w:firstRow="1" w:lastRow="0" w:firstColumn="1" w:lastColumn="0" w:noHBand="0" w:noVBand="1"/>
            </w:tblPr>
            <w:tblGrid>
              <w:gridCol w:w="10200"/>
            </w:tblGrid>
            <w:tr w:rsidR="00581097" w:rsidRPr="00581097" w:rsidTr="00581097">
              <w:trPr>
                <w:trHeight w:val="12753"/>
                <w:tblCellSpacing w:w="0" w:type="dxa"/>
              </w:trPr>
              <w:tc>
                <w:tcPr>
                  <w:tcW w:w="6735" w:type="dxa"/>
                  <w:tcBorders>
                    <w:top w:val="nil"/>
                    <w:left w:val="nil"/>
                    <w:bottom w:val="nil"/>
                    <w:right w:val="nil"/>
                  </w:tcBorders>
                  <w:tcMar>
                    <w:top w:w="0" w:type="dxa"/>
                    <w:left w:w="0" w:type="dxa"/>
                    <w:bottom w:w="0" w:type="dxa"/>
                    <w:right w:w="105" w:type="dxa"/>
                  </w:tcMar>
                  <w:hideMark/>
                </w:tcPr>
                <w:p w:rsidR="00581097" w:rsidRPr="00581097" w:rsidRDefault="006B52BF" w:rsidP="0058109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pict>
                      <v:rect id="_x0000_i1025" style="width:0;height:1.5pt" o:hralign="center" o:hrstd="t" o:hr="t" fillcolor="gray" stroked="f"/>
                    </w:pict>
                  </w:r>
                </w:p>
                <w:p w:rsidR="00581097" w:rsidRPr="00581097" w:rsidRDefault="00581097" w:rsidP="00581097">
                  <w:pPr>
                    <w:spacing w:before="100" w:beforeAutospacing="1" w:after="100" w:afterAutospacing="1" w:line="240" w:lineRule="auto"/>
                    <w:outlineLvl w:val="1"/>
                    <w:rPr>
                      <w:rFonts w:ascii="Verdana" w:eastAsia="Times New Roman" w:hAnsi="Verdana" w:cs="Times New Roman"/>
                      <w:b/>
                      <w:bCs/>
                      <w:sz w:val="42"/>
                      <w:szCs w:val="42"/>
                    </w:rPr>
                  </w:pPr>
                  <w:r w:rsidRPr="00581097">
                    <w:rPr>
                      <w:rFonts w:ascii="Arial" w:eastAsia="Times New Roman" w:hAnsi="Arial" w:cs="Arial"/>
                      <w:b/>
                      <w:bCs/>
                      <w:sz w:val="24"/>
                      <w:szCs w:val="24"/>
                    </w:rPr>
                    <w:t>The Iowa Environmental Health Association originated in 1969 with 49 members. Today, we are approaching 200 members from various cities and counties across Iowa.</w:t>
                  </w:r>
                  <w:r w:rsidRPr="00581097">
                    <w:rPr>
                      <w:rFonts w:ascii="Arial" w:eastAsia="Times New Roman" w:hAnsi="Arial" w:cs="Arial"/>
                      <w:b/>
                      <w:bCs/>
                      <w:sz w:val="24"/>
                      <w:szCs w:val="24"/>
                    </w:rPr>
                    <w:br/>
                  </w:r>
                  <w:r w:rsidRPr="00581097">
                    <w:rPr>
                      <w:rFonts w:ascii="Arial" w:eastAsia="Times New Roman" w:hAnsi="Arial" w:cs="Arial"/>
                      <w:b/>
                      <w:bCs/>
                      <w:sz w:val="42"/>
                      <w:szCs w:val="42"/>
                    </w:rPr>
                    <w:br/>
                  </w:r>
                  <w:r w:rsidRPr="00581097">
                    <w:rPr>
                      <w:rFonts w:ascii="Times New Roman" w:eastAsia="Times New Roman" w:hAnsi="Times New Roman" w:cs="Times New Roman"/>
                      <w:b/>
                      <w:bCs/>
                      <w:sz w:val="42"/>
                      <w:szCs w:val="42"/>
                    </w:rPr>
                    <w:t>MEMBERS </w:t>
                  </w:r>
                </w:p>
                <w:p w:rsidR="00581097" w:rsidRPr="00581097" w:rsidRDefault="00581097" w:rsidP="00581097">
                  <w:pPr>
                    <w:spacing w:before="100" w:beforeAutospacing="1" w:after="100" w:afterAutospacing="1" w:line="240" w:lineRule="auto"/>
                    <w:rPr>
                      <w:rFonts w:ascii="Verdana" w:eastAsia="Times New Roman" w:hAnsi="Verdana" w:cs="Times New Roman"/>
                      <w:sz w:val="24"/>
                      <w:szCs w:val="24"/>
                    </w:rPr>
                  </w:pPr>
                  <w:r w:rsidRPr="00581097">
                    <w:rPr>
                      <w:rFonts w:ascii="Times New Roman" w:eastAsia="Times New Roman" w:hAnsi="Times New Roman" w:cs="Times New Roman"/>
                      <w:sz w:val="20"/>
                      <w:szCs w:val="20"/>
                    </w:rPr>
                    <w:t>The strength of the Iowa Environmental Health Association rests in its members. IEHA contains hundreds of working health professionals in counties across Iowa, and include city/county Health Departments, the Iowa Department of Public Health, the Department of Inspections and Appeals, the University Hygienic Lab, the Food industry, County Engineers, Iowa State University, the Iowa Water Well Association, the Wastewater industry, and the Environmental Protection Agency. Additional participants include the Iowa Department of Natural Resources, the Iowa Ground Water Association, the Iowa Public Health Association, and the International Association of Milk, Food, and Environmental Sanitarians.</w:t>
                  </w:r>
                  <w:r w:rsidRPr="00581097">
                    <w:rPr>
                      <w:rFonts w:ascii="Times New Roman" w:eastAsia="Times New Roman" w:hAnsi="Times New Roman" w:cs="Times New Roman"/>
                      <w:sz w:val="24"/>
                      <w:szCs w:val="24"/>
                    </w:rPr>
                    <w:br/>
                  </w:r>
                  <w:r w:rsidRPr="00581097">
                    <w:rPr>
                      <w:rFonts w:ascii="Times New Roman" w:eastAsia="Times New Roman" w:hAnsi="Times New Roman" w:cs="Times New Roman"/>
                      <w:sz w:val="24"/>
                      <w:szCs w:val="24"/>
                    </w:rPr>
                    <w:br/>
                  </w:r>
                  <w:r w:rsidRPr="00581097">
                    <w:rPr>
                      <w:rFonts w:ascii="Times New Roman" w:eastAsia="Times New Roman" w:hAnsi="Times New Roman" w:cs="Times New Roman"/>
                      <w:sz w:val="20"/>
                      <w:szCs w:val="20"/>
                    </w:rPr>
                    <w:t>Members seek to promote and protect the various aspects of public health to the residents of Iowa</w:t>
                  </w:r>
                  <w:r w:rsidRPr="00581097">
                    <w:rPr>
                      <w:rFonts w:ascii="'Times New Roman'" w:eastAsia="Times New Roman" w:hAnsi="'Times New Roman'" w:cs="Times New Roman"/>
                      <w:sz w:val="24"/>
                      <w:szCs w:val="24"/>
                    </w:rPr>
                    <w:t>.</w:t>
                  </w:r>
                  <w:r w:rsidRPr="00581097">
                    <w:rPr>
                      <w:rFonts w:ascii="Verdana" w:eastAsia="Times New Roman" w:hAnsi="Verdana" w:cs="Times New Roman"/>
                      <w:sz w:val="24"/>
                      <w:szCs w:val="24"/>
                    </w:rPr>
                    <w:t> </w:t>
                  </w:r>
                  <w:r w:rsidRPr="00581097">
                    <w:rPr>
                      <w:rFonts w:ascii="Times New Roman" w:eastAsia="Times New Roman" w:hAnsi="Times New Roman" w:cs="Times New Roman"/>
                      <w:sz w:val="20"/>
                      <w:szCs w:val="20"/>
                    </w:rPr>
                    <w:t> In return, IEHA strives to develop its members by increasing skills, education, efficiency, and professionalism.</w:t>
                  </w:r>
                  <w:r w:rsidRPr="00581097">
                    <w:rPr>
                      <w:rFonts w:ascii="Times New Roman" w:eastAsia="Times New Roman" w:hAnsi="Times New Roman" w:cs="Times New Roman"/>
                      <w:sz w:val="20"/>
                      <w:szCs w:val="20"/>
                    </w:rPr>
                    <w:br/>
                  </w:r>
                  <w:r w:rsidRPr="00581097">
                    <w:rPr>
                      <w:rFonts w:ascii="Times New Roman" w:eastAsia="Times New Roman" w:hAnsi="Times New Roman" w:cs="Times New Roman"/>
                      <w:sz w:val="20"/>
                      <w:szCs w:val="20"/>
                    </w:rPr>
                    <w:br/>
                    <w:t>To view specific organizational information, request a copy of the </w:t>
                  </w:r>
                  <w:r w:rsidRPr="00581097">
                    <w:rPr>
                      <w:rFonts w:ascii="Times New Roman" w:eastAsia="Times New Roman" w:hAnsi="Times New Roman" w:cs="Times New Roman"/>
                      <w:sz w:val="20"/>
                      <w:szCs w:val="20"/>
                      <w:u w:val="single"/>
                    </w:rPr>
                    <w:t>IEHA Constitution and By-Laws from the IEHA </w:t>
                  </w:r>
                  <w:hyperlink r:id="rId6" w:history="1">
                    <w:r w:rsidRPr="00581097">
                      <w:rPr>
                        <w:rFonts w:ascii="Times New Roman" w:eastAsia="Times New Roman" w:hAnsi="Times New Roman" w:cs="Times New Roman"/>
                        <w:sz w:val="20"/>
                        <w:szCs w:val="20"/>
                        <w:u w:val="single"/>
                      </w:rPr>
                      <w:t>secretary</w:t>
                    </w:r>
                  </w:hyperlink>
                  <w:r w:rsidRPr="00581097">
                    <w:rPr>
                      <w:rFonts w:ascii="Times New Roman" w:eastAsia="Times New Roman" w:hAnsi="Times New Roman" w:cs="Times New Roman"/>
                      <w:sz w:val="20"/>
                      <w:szCs w:val="20"/>
                    </w:rPr>
                    <w:t> o</w:t>
                  </w:r>
                  <w:r w:rsidR="006B52BF">
                    <w:rPr>
                      <w:rFonts w:ascii="Times New Roman" w:eastAsia="Times New Roman" w:hAnsi="Times New Roman" w:cs="Times New Roman"/>
                      <w:sz w:val="20"/>
                      <w:szCs w:val="20"/>
                    </w:rPr>
                    <w:t xml:space="preserve">r the by-laws can be downloaded from the IEHA website.  </w:t>
                  </w:r>
                  <w:r w:rsidRPr="00581097">
                    <w:rPr>
                      <w:rFonts w:ascii="Times New Roman" w:eastAsia="Times New Roman" w:hAnsi="Times New Roman" w:cs="Times New Roman"/>
                      <w:sz w:val="20"/>
                      <w:szCs w:val="20"/>
                    </w:rPr>
                    <w:t> </w:t>
                  </w:r>
                </w:p>
                <w:p w:rsidR="00581097" w:rsidRPr="00581097" w:rsidRDefault="00581097" w:rsidP="00581097">
                  <w:pPr>
                    <w:spacing w:before="100" w:beforeAutospacing="1" w:after="100" w:afterAutospacing="1" w:line="240" w:lineRule="auto"/>
                    <w:rPr>
                      <w:rFonts w:ascii="Verdana" w:eastAsia="Times New Roman" w:hAnsi="Verdana" w:cs="Times New Roman"/>
                      <w:sz w:val="24"/>
                      <w:szCs w:val="24"/>
                    </w:rPr>
                  </w:pPr>
                  <w:r w:rsidRPr="00581097">
                    <w:rPr>
                      <w:rFonts w:ascii="Times New Roman" w:eastAsia="Times New Roman" w:hAnsi="Times New Roman" w:cs="Times New Roman"/>
                      <w:b/>
                      <w:bCs/>
                      <w:i/>
                      <w:iCs/>
                      <w:sz w:val="24"/>
                      <w:szCs w:val="24"/>
                    </w:rPr>
                    <w:t>Affiliation</w:t>
                  </w:r>
                </w:p>
                <w:p w:rsidR="00581097" w:rsidRPr="00581097" w:rsidRDefault="00581097" w:rsidP="00581097">
                  <w:pPr>
                    <w:spacing w:before="100" w:beforeAutospacing="1" w:after="100" w:afterAutospacing="1" w:line="240" w:lineRule="auto"/>
                    <w:rPr>
                      <w:rFonts w:ascii="Verdana" w:eastAsia="Times New Roman" w:hAnsi="Verdana" w:cs="Times New Roman"/>
                      <w:sz w:val="24"/>
                      <w:szCs w:val="24"/>
                    </w:rPr>
                  </w:pPr>
                  <w:r w:rsidRPr="00581097">
                    <w:rPr>
                      <w:rFonts w:ascii="'Times New Roman'" w:eastAsia="Times New Roman" w:hAnsi="'Times New Roman'" w:cs="Times New Roman"/>
                      <w:sz w:val="20"/>
                      <w:szCs w:val="20"/>
                    </w:rPr>
                    <w:t>The National Environmental Health Association (</w:t>
                  </w:r>
                  <w:hyperlink r:id="rId7" w:tgtFrame="_blank" w:history="1">
                    <w:r w:rsidRPr="00581097">
                      <w:rPr>
                        <w:rFonts w:ascii="'Times New Roman'" w:eastAsia="Times New Roman" w:hAnsi="'Times New Roman'" w:cs="Times New Roman"/>
                        <w:sz w:val="20"/>
                        <w:szCs w:val="20"/>
                        <w:u w:val="single"/>
                      </w:rPr>
                      <w:t>NEHA</w:t>
                    </w:r>
                  </w:hyperlink>
                  <w:r w:rsidRPr="00581097">
                    <w:rPr>
                      <w:rFonts w:ascii="'Times New Roman'" w:eastAsia="Times New Roman" w:hAnsi="'Times New Roman'" w:cs="Times New Roman"/>
                      <w:sz w:val="20"/>
                      <w:szCs w:val="20"/>
                    </w:rPr>
                    <w:t>), the Iowa Environmental Council (</w:t>
                  </w:r>
                  <w:hyperlink r:id="rId8" w:tgtFrame="_blank" w:history="1">
                    <w:r w:rsidRPr="00581097">
                      <w:rPr>
                        <w:rFonts w:ascii="'Times New Roman'" w:eastAsia="Times New Roman" w:hAnsi="'Times New Roman'" w:cs="Times New Roman"/>
                        <w:sz w:val="20"/>
                        <w:szCs w:val="20"/>
                        <w:u w:val="single"/>
                      </w:rPr>
                      <w:t>IEC</w:t>
                    </w:r>
                  </w:hyperlink>
                  <w:r w:rsidRPr="00581097">
                    <w:rPr>
                      <w:rFonts w:ascii="'Times New Roman'" w:eastAsia="Times New Roman" w:hAnsi="'Times New Roman'" w:cs="Times New Roman"/>
                      <w:sz w:val="20"/>
                      <w:szCs w:val="20"/>
                    </w:rPr>
                    <w:t>), and the Iowa State Association of Counties</w:t>
                  </w:r>
                  <w:r w:rsidRPr="00581097">
                    <w:rPr>
                      <w:rFonts w:ascii="'Times New Roman'" w:eastAsia="Times New Roman" w:hAnsi="'Times New Roman'" w:cs="Times New Roman"/>
                      <w:sz w:val="24"/>
                      <w:szCs w:val="24"/>
                    </w:rPr>
                    <w:t> </w:t>
                  </w:r>
                  <w:r w:rsidRPr="00581097">
                    <w:rPr>
                      <w:rFonts w:ascii="'Times New Roman'" w:eastAsia="Times New Roman" w:hAnsi="'Times New Roman'" w:cs="Times New Roman"/>
                      <w:sz w:val="20"/>
                      <w:szCs w:val="20"/>
                      <w:u w:val="single"/>
                    </w:rPr>
                    <w:t>(</w:t>
                  </w:r>
                  <w:hyperlink r:id="rId9" w:tgtFrame="_blank" w:history="1">
                    <w:r w:rsidRPr="00581097">
                      <w:rPr>
                        <w:rFonts w:ascii="'Times New Roman'" w:eastAsia="Times New Roman" w:hAnsi="'Times New Roman'" w:cs="Times New Roman"/>
                        <w:sz w:val="20"/>
                        <w:szCs w:val="20"/>
                        <w:u w:val="single"/>
                      </w:rPr>
                      <w:t>ISAC</w:t>
                    </w:r>
                  </w:hyperlink>
                  <w:r w:rsidRPr="00581097">
                    <w:rPr>
                      <w:rFonts w:ascii="'Times New Roman'" w:eastAsia="Times New Roman" w:hAnsi="'Times New Roman'" w:cs="Times New Roman"/>
                      <w:sz w:val="20"/>
                      <w:szCs w:val="20"/>
                      <w:u w:val="single"/>
                    </w:rPr>
                    <w:t>),</w:t>
                  </w:r>
                  <w:r w:rsidR="006B52BF">
                    <w:rPr>
                      <w:rFonts w:ascii="Verdana" w:eastAsia="Times New Roman" w:hAnsi="Verdana" w:cs="Times New Roman"/>
                      <w:sz w:val="24"/>
                      <w:szCs w:val="24"/>
                    </w:rPr>
                    <w:pict>
                      <v:rect id="_x0000_i1026" style="width:0;height:1.5pt" o:hralign="center" o:hrstd="t" o:hr="t" fillcolor="gray" stroked="f"/>
                    </w:pict>
                  </w:r>
                </w:p>
                <w:p w:rsidR="00581097" w:rsidRDefault="00581097" w:rsidP="00581097">
                  <w:pPr>
                    <w:spacing w:before="100" w:beforeAutospacing="1" w:after="100" w:afterAutospacing="1" w:line="240" w:lineRule="auto"/>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W</w:t>
                  </w:r>
                  <w:r w:rsidRPr="00581097">
                    <w:rPr>
                      <w:rFonts w:ascii="Times New Roman" w:eastAsia="Times New Roman" w:hAnsi="Times New Roman" w:cs="Times New Roman"/>
                      <w:b/>
                      <w:bCs/>
                      <w:sz w:val="27"/>
                      <w:szCs w:val="27"/>
                    </w:rPr>
                    <w:t>HAT WE DO</w:t>
                  </w:r>
                </w:p>
                <w:p w:rsidR="00581097" w:rsidRPr="00581097" w:rsidRDefault="00581097" w:rsidP="00581097">
                  <w:pPr>
                    <w:spacing w:before="100" w:beforeAutospacing="1" w:after="100" w:afterAutospacing="1" w:line="240" w:lineRule="auto"/>
                    <w:outlineLvl w:val="1"/>
                    <w:rPr>
                      <w:rFonts w:ascii="Verdana" w:eastAsia="Times New Roman" w:hAnsi="Verdana" w:cs="Times New Roman"/>
                      <w:sz w:val="24"/>
                      <w:szCs w:val="24"/>
                    </w:rPr>
                  </w:pPr>
                  <w:r w:rsidRPr="00581097">
                    <w:rPr>
                      <w:rFonts w:ascii="Times New Roman" w:eastAsia="Times New Roman" w:hAnsi="Times New Roman" w:cs="Times New Roman"/>
                      <w:b/>
                      <w:bCs/>
                      <w:i/>
                      <w:iCs/>
                      <w:sz w:val="24"/>
                      <w:szCs w:val="24"/>
                    </w:rPr>
                    <w:t>Involvements</w:t>
                  </w:r>
                </w:p>
                <w:p w:rsidR="00581097" w:rsidRPr="00581097" w:rsidRDefault="00581097" w:rsidP="00581097">
                  <w:pPr>
                    <w:spacing w:before="100" w:beforeAutospacing="1" w:after="100" w:afterAutospacing="1" w:line="240" w:lineRule="auto"/>
                    <w:rPr>
                      <w:rFonts w:ascii="Verdana" w:eastAsia="Times New Roman" w:hAnsi="Verdana" w:cs="Times New Roman"/>
                      <w:sz w:val="24"/>
                      <w:szCs w:val="24"/>
                    </w:rPr>
                  </w:pPr>
                  <w:r w:rsidRPr="00581097">
                    <w:rPr>
                      <w:rFonts w:ascii="Times New Roman" w:eastAsia="Times New Roman" w:hAnsi="Times New Roman" w:cs="Times New Roman"/>
                      <w:sz w:val="20"/>
                      <w:szCs w:val="20"/>
                    </w:rPr>
                    <w:t>As a body, we are involved in environmental and public education, reviewing existing and pending environmental health legislation, and community service.</w:t>
                  </w:r>
                </w:p>
                <w:p w:rsidR="00581097" w:rsidRPr="00581097" w:rsidRDefault="00581097" w:rsidP="00581097">
                  <w:pPr>
                    <w:spacing w:before="100" w:beforeAutospacing="1" w:after="100" w:afterAutospacing="1" w:line="240" w:lineRule="auto"/>
                    <w:rPr>
                      <w:rFonts w:ascii="Verdana" w:eastAsia="Times New Roman" w:hAnsi="Verdana" w:cs="Times New Roman"/>
                      <w:sz w:val="24"/>
                      <w:szCs w:val="24"/>
                    </w:rPr>
                  </w:pPr>
                  <w:r w:rsidRPr="00581097">
                    <w:rPr>
                      <w:rFonts w:ascii="Times New Roman" w:eastAsia="Times New Roman" w:hAnsi="Times New Roman" w:cs="Times New Roman"/>
                      <w:b/>
                      <w:bCs/>
                      <w:i/>
                      <w:iCs/>
                      <w:sz w:val="24"/>
                      <w:szCs w:val="24"/>
                    </w:rPr>
                    <w:t>Developments</w:t>
                  </w:r>
                </w:p>
                <w:p w:rsidR="00581097" w:rsidRPr="00581097" w:rsidRDefault="00581097" w:rsidP="00581097">
                  <w:pPr>
                    <w:spacing w:before="100" w:beforeAutospacing="1" w:after="100" w:afterAutospacing="1" w:line="240" w:lineRule="auto"/>
                    <w:rPr>
                      <w:rFonts w:ascii="Verdana" w:eastAsia="Times New Roman" w:hAnsi="Verdana" w:cs="Times New Roman"/>
                      <w:sz w:val="24"/>
                      <w:szCs w:val="24"/>
                    </w:rPr>
                  </w:pPr>
                  <w:r w:rsidRPr="00581097">
                    <w:rPr>
                      <w:rFonts w:ascii="Times New Roman" w:eastAsia="Times New Roman" w:hAnsi="Times New Roman" w:cs="Times New Roman"/>
                      <w:sz w:val="20"/>
                      <w:szCs w:val="20"/>
                    </w:rPr>
                    <w:t>We are proud to</w:t>
                  </w:r>
                  <w:r w:rsidR="006B52BF" w:rsidRPr="00581097">
                    <w:rPr>
                      <w:rFonts w:ascii="Times New Roman" w:eastAsia="Times New Roman" w:hAnsi="Times New Roman" w:cs="Times New Roman"/>
                      <w:sz w:val="20"/>
                      <w:szCs w:val="20"/>
                    </w:rPr>
                    <w:t> have</w:t>
                  </w:r>
                  <w:r w:rsidRPr="00581097">
                    <w:rPr>
                      <w:rFonts w:ascii="Times New Roman" w:eastAsia="Times New Roman" w:hAnsi="Times New Roman" w:cs="Times New Roman"/>
                      <w:sz w:val="20"/>
                      <w:szCs w:val="20"/>
                    </w:rPr>
                    <w:t xml:space="preserve"> taken a leading role in the development of groundwater regulations, wastewater management regulations, </w:t>
                  </w:r>
                  <w:proofErr w:type="gramStart"/>
                  <w:r w:rsidRPr="00581097">
                    <w:rPr>
                      <w:rFonts w:ascii="Times New Roman" w:eastAsia="Times New Roman" w:hAnsi="Times New Roman" w:cs="Times New Roman"/>
                      <w:sz w:val="20"/>
                      <w:szCs w:val="20"/>
                    </w:rPr>
                    <w:t>food</w:t>
                  </w:r>
                  <w:proofErr w:type="gramEnd"/>
                  <w:r w:rsidRPr="00581097">
                    <w:rPr>
                      <w:rFonts w:ascii="Times New Roman" w:eastAsia="Times New Roman" w:hAnsi="Times New Roman" w:cs="Times New Roman"/>
                      <w:sz w:val="20"/>
                      <w:szCs w:val="20"/>
                    </w:rPr>
                    <w:t xml:space="preserve"> service personnel certification programs, the IEHA Environmental Handbook, the </w:t>
                  </w:r>
                  <w:proofErr w:type="spellStart"/>
                  <w:r w:rsidRPr="00581097">
                    <w:rPr>
                      <w:rFonts w:ascii="Times New Roman" w:eastAsia="Times New Roman" w:hAnsi="Times New Roman" w:cs="Times New Roman"/>
                      <w:sz w:val="20"/>
                      <w:szCs w:val="20"/>
                    </w:rPr>
                    <w:t>Saniscript</w:t>
                  </w:r>
                  <w:proofErr w:type="spellEnd"/>
                  <w:r w:rsidRPr="00581097">
                    <w:rPr>
                      <w:rFonts w:ascii="Times New Roman" w:eastAsia="Times New Roman" w:hAnsi="Times New Roman" w:cs="Times New Roman"/>
                      <w:sz w:val="20"/>
                      <w:szCs w:val="20"/>
                    </w:rPr>
                    <w:t xml:space="preserve"> Newsletter, swimming pool regulations and well contractor certifications. </w:t>
                  </w:r>
                </w:p>
                <w:p w:rsidR="00581097" w:rsidRPr="00581097" w:rsidRDefault="006B52BF" w:rsidP="0058109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pict>
                      <v:rect id="_x0000_i1027" style="width:0;height:1.5pt" o:hralign="center" o:hrstd="t" o:hr="t" fillcolor="gray" stroked="f"/>
                    </w:pict>
                  </w:r>
                </w:p>
                <w:p w:rsidR="00581097" w:rsidRDefault="00581097" w:rsidP="00581097">
                  <w:pPr>
                    <w:spacing w:before="100" w:beforeAutospacing="1" w:after="100" w:afterAutospacing="1" w:line="240" w:lineRule="auto"/>
                    <w:outlineLvl w:val="1"/>
                    <w:rPr>
                      <w:rFonts w:ascii="Times New Roman" w:eastAsia="Times New Roman" w:hAnsi="Times New Roman" w:cs="Times New Roman"/>
                      <w:b/>
                      <w:bCs/>
                      <w:sz w:val="27"/>
                      <w:szCs w:val="27"/>
                    </w:rPr>
                  </w:pPr>
                  <w:r w:rsidRPr="00581097">
                    <w:rPr>
                      <w:rFonts w:ascii="Times New Roman" w:eastAsia="Times New Roman" w:hAnsi="Times New Roman" w:cs="Times New Roman"/>
                      <w:b/>
                      <w:bCs/>
                      <w:sz w:val="27"/>
                      <w:szCs w:val="27"/>
                    </w:rPr>
                    <w:t>THE BOARD</w:t>
                  </w:r>
                </w:p>
                <w:p w:rsidR="00581097" w:rsidRPr="00581097" w:rsidRDefault="00581097" w:rsidP="006B52BF">
                  <w:pPr>
                    <w:spacing w:before="100" w:beforeAutospacing="1" w:after="100" w:afterAutospacing="1" w:line="240" w:lineRule="auto"/>
                    <w:outlineLvl w:val="1"/>
                    <w:rPr>
                      <w:rFonts w:ascii="Verdana" w:eastAsia="Times New Roman" w:hAnsi="Verdana" w:cs="Times New Roman"/>
                      <w:sz w:val="24"/>
                      <w:szCs w:val="24"/>
                    </w:rPr>
                  </w:pPr>
                  <w:r w:rsidRPr="00581097">
                    <w:rPr>
                      <w:rFonts w:ascii="Times New Roman" w:eastAsia="Times New Roman" w:hAnsi="Times New Roman" w:cs="Times New Roman"/>
                      <w:sz w:val="20"/>
                      <w:szCs w:val="20"/>
                    </w:rPr>
                    <w:t xml:space="preserve">The governing body of the Iowa Environmental Health Association consists of a President, President Elect, Past President, Secretary, Treasurer, and three board members, all of whom were elected by peers to serve as IEHA representatives. </w:t>
                  </w:r>
                  <w:bookmarkStart w:id="0" w:name="_GoBack"/>
                  <w:bookmarkEnd w:id="0"/>
                </w:p>
              </w:tc>
            </w:tr>
          </w:tbl>
          <w:p w:rsidR="00581097" w:rsidRPr="00581097" w:rsidRDefault="00581097" w:rsidP="00581097">
            <w:pPr>
              <w:spacing w:after="0" w:line="240" w:lineRule="auto"/>
              <w:rPr>
                <w:rFonts w:ascii="Verdana" w:eastAsia="Times New Roman" w:hAnsi="Verdana" w:cs="Times New Roman"/>
                <w:sz w:val="17"/>
                <w:szCs w:val="17"/>
              </w:rPr>
            </w:pPr>
          </w:p>
        </w:tc>
      </w:tr>
    </w:tbl>
    <w:p w:rsidR="00581097" w:rsidRPr="00581097" w:rsidRDefault="00581097" w:rsidP="00581097"/>
    <w:sectPr w:rsidR="00581097" w:rsidRPr="00581097" w:rsidSect="00581097">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90F"/>
    <w:rsid w:val="00581097"/>
    <w:rsid w:val="00597D32"/>
    <w:rsid w:val="006B52BF"/>
    <w:rsid w:val="00C90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372432">
      <w:bodyDiv w:val="1"/>
      <w:marLeft w:val="0"/>
      <w:marRight w:val="0"/>
      <w:marTop w:val="0"/>
      <w:marBottom w:val="0"/>
      <w:divBdr>
        <w:top w:val="none" w:sz="0" w:space="0" w:color="auto"/>
        <w:left w:val="none" w:sz="0" w:space="0" w:color="auto"/>
        <w:bottom w:val="none" w:sz="0" w:space="0" w:color="auto"/>
        <w:right w:val="none" w:sz="0" w:space="0" w:color="auto"/>
      </w:divBdr>
    </w:div>
    <w:div w:id="690298863">
      <w:bodyDiv w:val="1"/>
      <w:marLeft w:val="0"/>
      <w:marRight w:val="0"/>
      <w:marTop w:val="0"/>
      <w:marBottom w:val="0"/>
      <w:divBdr>
        <w:top w:val="none" w:sz="0" w:space="0" w:color="auto"/>
        <w:left w:val="none" w:sz="0" w:space="0" w:color="auto"/>
        <w:bottom w:val="none" w:sz="0" w:space="0" w:color="auto"/>
        <w:right w:val="none" w:sz="0" w:space="0" w:color="auto"/>
      </w:divBdr>
      <w:divsChild>
        <w:div w:id="171797051">
          <w:marLeft w:val="0"/>
          <w:marRight w:val="0"/>
          <w:marTop w:val="0"/>
          <w:marBottom w:val="0"/>
          <w:divBdr>
            <w:top w:val="none" w:sz="0" w:space="0" w:color="auto"/>
            <w:left w:val="none" w:sz="0" w:space="0" w:color="auto"/>
            <w:bottom w:val="none" w:sz="0" w:space="0" w:color="auto"/>
            <w:right w:val="none" w:sz="0" w:space="0" w:color="auto"/>
          </w:divBdr>
          <w:divsChild>
            <w:div w:id="1557156006">
              <w:marLeft w:val="0"/>
              <w:marRight w:val="0"/>
              <w:marTop w:val="0"/>
              <w:marBottom w:val="0"/>
              <w:divBdr>
                <w:top w:val="none" w:sz="0" w:space="0" w:color="auto"/>
                <w:left w:val="none" w:sz="0" w:space="0" w:color="auto"/>
                <w:bottom w:val="none" w:sz="0" w:space="0" w:color="auto"/>
                <w:right w:val="none" w:sz="0" w:space="0" w:color="auto"/>
              </w:divBdr>
              <w:divsChild>
                <w:div w:id="1127511404">
                  <w:marLeft w:val="0"/>
                  <w:marRight w:val="0"/>
                  <w:marTop w:val="0"/>
                  <w:marBottom w:val="0"/>
                  <w:divBdr>
                    <w:top w:val="none" w:sz="0" w:space="0" w:color="auto"/>
                    <w:left w:val="none" w:sz="0" w:space="0" w:color="auto"/>
                    <w:bottom w:val="none" w:sz="0" w:space="0" w:color="auto"/>
                    <w:right w:val="none" w:sz="0" w:space="0" w:color="auto"/>
                  </w:divBdr>
                  <w:divsChild>
                    <w:div w:id="1874921588">
                      <w:marLeft w:val="0"/>
                      <w:marRight w:val="0"/>
                      <w:marTop w:val="0"/>
                      <w:marBottom w:val="0"/>
                      <w:divBdr>
                        <w:top w:val="none" w:sz="0" w:space="0" w:color="auto"/>
                        <w:left w:val="none" w:sz="0" w:space="0" w:color="auto"/>
                        <w:bottom w:val="none" w:sz="0" w:space="0" w:color="auto"/>
                        <w:right w:val="none" w:sz="0" w:space="0" w:color="auto"/>
                      </w:divBdr>
                      <w:divsChild>
                        <w:div w:id="555313572">
                          <w:marLeft w:val="0"/>
                          <w:marRight w:val="0"/>
                          <w:marTop w:val="0"/>
                          <w:marBottom w:val="0"/>
                          <w:divBdr>
                            <w:top w:val="none" w:sz="0" w:space="0" w:color="auto"/>
                            <w:left w:val="none" w:sz="0" w:space="0" w:color="auto"/>
                            <w:bottom w:val="none" w:sz="0" w:space="0" w:color="auto"/>
                            <w:right w:val="none" w:sz="0" w:space="0" w:color="auto"/>
                          </w:divBdr>
                          <w:divsChild>
                            <w:div w:id="259022171">
                              <w:marLeft w:val="0"/>
                              <w:marRight w:val="0"/>
                              <w:marTop w:val="0"/>
                              <w:marBottom w:val="0"/>
                              <w:divBdr>
                                <w:top w:val="none" w:sz="0" w:space="0" w:color="auto"/>
                                <w:left w:val="none" w:sz="0" w:space="0" w:color="auto"/>
                                <w:bottom w:val="none" w:sz="0" w:space="0" w:color="auto"/>
                                <w:right w:val="none" w:sz="0" w:space="0" w:color="auto"/>
                              </w:divBdr>
                              <w:divsChild>
                                <w:div w:id="1986274250">
                                  <w:marLeft w:val="0"/>
                                  <w:marRight w:val="0"/>
                                  <w:marTop w:val="0"/>
                                  <w:marBottom w:val="0"/>
                                  <w:divBdr>
                                    <w:top w:val="none" w:sz="0" w:space="0" w:color="auto"/>
                                    <w:left w:val="none" w:sz="0" w:space="0" w:color="auto"/>
                                    <w:bottom w:val="none" w:sz="0" w:space="0" w:color="auto"/>
                                    <w:right w:val="none" w:sz="0" w:space="0" w:color="auto"/>
                                  </w:divBdr>
                                  <w:divsChild>
                                    <w:div w:id="1743793428">
                                      <w:marLeft w:val="0"/>
                                      <w:marRight w:val="0"/>
                                      <w:marTop w:val="0"/>
                                      <w:marBottom w:val="0"/>
                                      <w:divBdr>
                                        <w:top w:val="none" w:sz="0" w:space="0" w:color="auto"/>
                                        <w:left w:val="none" w:sz="0" w:space="0" w:color="auto"/>
                                        <w:bottom w:val="none" w:sz="0" w:space="0" w:color="auto"/>
                                        <w:right w:val="none" w:sz="0" w:space="0" w:color="auto"/>
                                      </w:divBdr>
                                      <w:divsChild>
                                        <w:div w:id="1010986071">
                                          <w:marLeft w:val="0"/>
                                          <w:marRight w:val="0"/>
                                          <w:marTop w:val="0"/>
                                          <w:marBottom w:val="0"/>
                                          <w:divBdr>
                                            <w:top w:val="none" w:sz="0" w:space="0" w:color="auto"/>
                                            <w:left w:val="none" w:sz="0" w:space="0" w:color="auto"/>
                                            <w:bottom w:val="none" w:sz="0" w:space="0" w:color="auto"/>
                                            <w:right w:val="none" w:sz="0" w:space="0" w:color="auto"/>
                                          </w:divBdr>
                                          <w:divsChild>
                                            <w:div w:id="989673467">
                                              <w:marLeft w:val="0"/>
                                              <w:marRight w:val="0"/>
                                              <w:marTop w:val="0"/>
                                              <w:marBottom w:val="0"/>
                                              <w:divBdr>
                                                <w:top w:val="none" w:sz="0" w:space="0" w:color="auto"/>
                                                <w:left w:val="none" w:sz="0" w:space="0" w:color="auto"/>
                                                <w:bottom w:val="none" w:sz="0" w:space="0" w:color="auto"/>
                                                <w:right w:val="none" w:sz="0" w:space="0" w:color="auto"/>
                                              </w:divBdr>
                                              <w:divsChild>
                                                <w:div w:id="298532366">
                                                  <w:marLeft w:val="0"/>
                                                  <w:marRight w:val="0"/>
                                                  <w:marTop w:val="0"/>
                                                  <w:marBottom w:val="0"/>
                                                  <w:divBdr>
                                                    <w:top w:val="none" w:sz="0" w:space="0" w:color="auto"/>
                                                    <w:left w:val="none" w:sz="0" w:space="0" w:color="auto"/>
                                                    <w:bottom w:val="none" w:sz="0" w:space="0" w:color="auto"/>
                                                    <w:right w:val="none" w:sz="0" w:space="0" w:color="auto"/>
                                                  </w:divBdr>
                                                  <w:divsChild>
                                                    <w:div w:id="1592618913">
                                                      <w:marLeft w:val="0"/>
                                                      <w:marRight w:val="0"/>
                                                      <w:marTop w:val="0"/>
                                                      <w:marBottom w:val="0"/>
                                                      <w:divBdr>
                                                        <w:top w:val="none" w:sz="0" w:space="0" w:color="auto"/>
                                                        <w:left w:val="none" w:sz="0" w:space="0" w:color="auto"/>
                                                        <w:bottom w:val="none" w:sz="0" w:space="0" w:color="auto"/>
                                                        <w:right w:val="none" w:sz="0" w:space="0" w:color="auto"/>
                                                      </w:divBdr>
                                                      <w:divsChild>
                                                        <w:div w:id="13460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511064">
          <w:marLeft w:val="0"/>
          <w:marRight w:val="0"/>
          <w:marTop w:val="0"/>
          <w:marBottom w:val="0"/>
          <w:divBdr>
            <w:top w:val="none" w:sz="0" w:space="0" w:color="auto"/>
            <w:left w:val="none" w:sz="0" w:space="0" w:color="auto"/>
            <w:bottom w:val="none" w:sz="0" w:space="0" w:color="auto"/>
            <w:right w:val="none" w:sz="0" w:space="0" w:color="auto"/>
          </w:divBdr>
          <w:divsChild>
            <w:div w:id="1803426608">
              <w:marLeft w:val="0"/>
              <w:marRight w:val="0"/>
              <w:marTop w:val="0"/>
              <w:marBottom w:val="0"/>
              <w:divBdr>
                <w:top w:val="none" w:sz="0" w:space="0" w:color="auto"/>
                <w:left w:val="none" w:sz="0" w:space="0" w:color="auto"/>
                <w:bottom w:val="none" w:sz="0" w:space="0" w:color="auto"/>
                <w:right w:val="none" w:sz="0" w:space="0" w:color="auto"/>
              </w:divBdr>
              <w:divsChild>
                <w:div w:id="457917844">
                  <w:marLeft w:val="0"/>
                  <w:marRight w:val="0"/>
                  <w:marTop w:val="0"/>
                  <w:marBottom w:val="0"/>
                  <w:divBdr>
                    <w:top w:val="none" w:sz="0" w:space="0" w:color="auto"/>
                    <w:left w:val="none" w:sz="0" w:space="0" w:color="auto"/>
                    <w:bottom w:val="none" w:sz="0" w:space="0" w:color="auto"/>
                    <w:right w:val="none" w:sz="0" w:space="0" w:color="auto"/>
                  </w:divBdr>
                  <w:divsChild>
                    <w:div w:id="184446431">
                      <w:marLeft w:val="0"/>
                      <w:marRight w:val="0"/>
                      <w:marTop w:val="0"/>
                      <w:marBottom w:val="0"/>
                      <w:divBdr>
                        <w:top w:val="none" w:sz="0" w:space="0" w:color="auto"/>
                        <w:left w:val="none" w:sz="0" w:space="0" w:color="auto"/>
                        <w:bottom w:val="none" w:sz="0" w:space="0" w:color="auto"/>
                        <w:right w:val="none" w:sz="0" w:space="0" w:color="auto"/>
                      </w:divBdr>
                      <w:divsChild>
                        <w:div w:id="905339784">
                          <w:marLeft w:val="0"/>
                          <w:marRight w:val="0"/>
                          <w:marTop w:val="0"/>
                          <w:marBottom w:val="0"/>
                          <w:divBdr>
                            <w:top w:val="none" w:sz="0" w:space="0" w:color="auto"/>
                            <w:left w:val="none" w:sz="0" w:space="0" w:color="auto"/>
                            <w:bottom w:val="none" w:sz="0" w:space="0" w:color="auto"/>
                            <w:right w:val="none" w:sz="0" w:space="0" w:color="auto"/>
                          </w:divBdr>
                          <w:divsChild>
                            <w:div w:id="838236243">
                              <w:marLeft w:val="0"/>
                              <w:marRight w:val="0"/>
                              <w:marTop w:val="0"/>
                              <w:marBottom w:val="0"/>
                              <w:divBdr>
                                <w:top w:val="none" w:sz="0" w:space="0" w:color="auto"/>
                                <w:left w:val="none" w:sz="0" w:space="0" w:color="auto"/>
                                <w:bottom w:val="none" w:sz="0" w:space="0" w:color="auto"/>
                                <w:right w:val="none" w:sz="0" w:space="0" w:color="auto"/>
                              </w:divBdr>
                              <w:divsChild>
                                <w:div w:id="1699426068">
                                  <w:marLeft w:val="0"/>
                                  <w:marRight w:val="0"/>
                                  <w:marTop w:val="0"/>
                                  <w:marBottom w:val="0"/>
                                  <w:divBdr>
                                    <w:top w:val="none" w:sz="0" w:space="0" w:color="auto"/>
                                    <w:left w:val="none" w:sz="0" w:space="0" w:color="auto"/>
                                    <w:bottom w:val="none" w:sz="0" w:space="0" w:color="auto"/>
                                    <w:right w:val="none" w:sz="0" w:space="0" w:color="auto"/>
                                  </w:divBdr>
                                  <w:divsChild>
                                    <w:div w:id="1260260028">
                                      <w:marLeft w:val="0"/>
                                      <w:marRight w:val="0"/>
                                      <w:marTop w:val="0"/>
                                      <w:marBottom w:val="0"/>
                                      <w:divBdr>
                                        <w:top w:val="none" w:sz="0" w:space="0" w:color="auto"/>
                                        <w:left w:val="none" w:sz="0" w:space="0" w:color="auto"/>
                                        <w:bottom w:val="none" w:sz="0" w:space="0" w:color="auto"/>
                                        <w:right w:val="none" w:sz="0" w:space="0" w:color="auto"/>
                                      </w:divBdr>
                                      <w:divsChild>
                                        <w:div w:id="737093913">
                                          <w:marLeft w:val="0"/>
                                          <w:marRight w:val="0"/>
                                          <w:marTop w:val="0"/>
                                          <w:marBottom w:val="0"/>
                                          <w:divBdr>
                                            <w:top w:val="none" w:sz="0" w:space="0" w:color="auto"/>
                                            <w:left w:val="none" w:sz="0" w:space="0" w:color="auto"/>
                                            <w:bottom w:val="none" w:sz="0" w:space="0" w:color="auto"/>
                                            <w:right w:val="none" w:sz="0" w:space="0" w:color="auto"/>
                                          </w:divBdr>
                                          <w:divsChild>
                                            <w:div w:id="1506167681">
                                              <w:marLeft w:val="0"/>
                                              <w:marRight w:val="0"/>
                                              <w:marTop w:val="0"/>
                                              <w:marBottom w:val="0"/>
                                              <w:divBdr>
                                                <w:top w:val="none" w:sz="0" w:space="0" w:color="auto"/>
                                                <w:left w:val="none" w:sz="0" w:space="0" w:color="auto"/>
                                                <w:bottom w:val="none" w:sz="0" w:space="0" w:color="auto"/>
                                                <w:right w:val="none" w:sz="0" w:space="0" w:color="auto"/>
                                              </w:divBdr>
                                              <w:divsChild>
                                                <w:div w:id="1022704636">
                                                  <w:marLeft w:val="0"/>
                                                  <w:marRight w:val="0"/>
                                                  <w:marTop w:val="0"/>
                                                  <w:marBottom w:val="0"/>
                                                  <w:divBdr>
                                                    <w:top w:val="none" w:sz="0" w:space="0" w:color="auto"/>
                                                    <w:left w:val="none" w:sz="0" w:space="0" w:color="auto"/>
                                                    <w:bottom w:val="none" w:sz="0" w:space="0" w:color="auto"/>
                                                    <w:right w:val="none" w:sz="0" w:space="0" w:color="auto"/>
                                                  </w:divBdr>
                                                  <w:divsChild>
                                                    <w:div w:id="1415323071">
                                                      <w:marLeft w:val="0"/>
                                                      <w:marRight w:val="0"/>
                                                      <w:marTop w:val="0"/>
                                                      <w:marBottom w:val="0"/>
                                                      <w:divBdr>
                                                        <w:top w:val="none" w:sz="0" w:space="0" w:color="auto"/>
                                                        <w:left w:val="none" w:sz="0" w:space="0" w:color="auto"/>
                                                        <w:bottom w:val="none" w:sz="0" w:space="0" w:color="auto"/>
                                                        <w:right w:val="none" w:sz="0" w:space="0" w:color="auto"/>
                                                      </w:divBdr>
                                                      <w:divsChild>
                                                        <w:div w:id="801733142">
                                                          <w:marLeft w:val="0"/>
                                                          <w:marRight w:val="0"/>
                                                          <w:marTop w:val="0"/>
                                                          <w:marBottom w:val="0"/>
                                                          <w:divBdr>
                                                            <w:top w:val="none" w:sz="0" w:space="0" w:color="auto"/>
                                                            <w:left w:val="none" w:sz="0" w:space="0" w:color="auto"/>
                                                            <w:bottom w:val="none" w:sz="0" w:space="0" w:color="auto"/>
                                                            <w:right w:val="none" w:sz="0" w:space="0" w:color="auto"/>
                                                          </w:divBdr>
                                                          <w:divsChild>
                                                            <w:div w:id="209369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environment.org/" TargetMode="External"/><Relationship Id="rId3" Type="http://schemas.openxmlformats.org/officeDocument/2006/relationships/settings" Target="settings.xml"/><Relationship Id="rId7" Type="http://schemas.openxmlformats.org/officeDocument/2006/relationships/hyperlink" Target="http://www.neh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pitt@harrisoncountyia.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owacoun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Devereaux</dc:creator>
  <cp:lastModifiedBy>Aimee Devereaux</cp:lastModifiedBy>
  <cp:revision>3</cp:revision>
  <cp:lastPrinted>2015-02-05T18:05:00Z</cp:lastPrinted>
  <dcterms:created xsi:type="dcterms:W3CDTF">2013-11-25T20:21:00Z</dcterms:created>
  <dcterms:modified xsi:type="dcterms:W3CDTF">2015-02-05T18:05:00Z</dcterms:modified>
</cp:coreProperties>
</file>